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E17C5" w14:textId="77777777" w:rsidR="001D664B" w:rsidRDefault="00000000">
      <w:pPr>
        <w:spacing w:before="800"/>
        <w:jc w:val="center"/>
      </w:pPr>
      <w:r>
        <w:rPr>
          <w:b/>
          <w:sz w:val="26"/>
        </w:rPr>
        <w:t xml:space="preserve">Základní škola </w:t>
      </w:r>
      <w:proofErr w:type="spellStart"/>
      <w:r>
        <w:rPr>
          <w:b/>
          <w:sz w:val="26"/>
        </w:rPr>
        <w:t>Pasířská-příspěvková</w:t>
      </w:r>
      <w:proofErr w:type="spellEnd"/>
      <w:r>
        <w:rPr>
          <w:b/>
          <w:sz w:val="26"/>
        </w:rPr>
        <w:t xml:space="preserve"> organizace</w:t>
      </w:r>
    </w:p>
    <w:p w14:paraId="4CA2C5A5" w14:textId="77777777" w:rsidR="001D664B" w:rsidRDefault="00000000">
      <w:pPr>
        <w:jc w:val="center"/>
      </w:pPr>
      <w:r>
        <w:t>Pasířská 72, Jablonec nad Nisou, 46601</w:t>
      </w:r>
    </w:p>
    <w:p w14:paraId="1B85260F" w14:textId="77777777" w:rsidR="001D664B" w:rsidRDefault="00000000">
      <w:pPr>
        <w:spacing w:before="1600"/>
        <w:jc w:val="center"/>
      </w:pPr>
      <w:r>
        <w:rPr>
          <w:b/>
          <w:sz w:val="44"/>
        </w:rPr>
        <w:t>ŠKOLNÍ PREVENTIVNÍ PROGRAM</w:t>
      </w:r>
    </w:p>
    <w:p w14:paraId="5E11BC21" w14:textId="77777777" w:rsidR="001D664B" w:rsidRDefault="00000000">
      <w:pPr>
        <w:jc w:val="center"/>
      </w:pPr>
      <w:r>
        <w:rPr>
          <w:b/>
          <w:sz w:val="30"/>
        </w:rPr>
        <w:t>Plán prevence rizikového chování žáků</w:t>
      </w:r>
    </w:p>
    <w:p w14:paraId="696B1E0B" w14:textId="77777777" w:rsidR="001D664B" w:rsidRDefault="00000000">
      <w:pPr>
        <w:jc w:val="center"/>
      </w:pPr>
      <w:r>
        <w:rPr>
          <w:sz w:val="24"/>
        </w:rPr>
        <w:t>školní rok 2026/2027</w:t>
      </w:r>
    </w:p>
    <w:p w14:paraId="4D6C86F4" w14:textId="77777777" w:rsidR="001D664B" w:rsidRDefault="00000000">
      <w:pPr>
        <w:spacing w:before="1600"/>
        <w:jc w:val="center"/>
      </w:pPr>
      <w:r>
        <w:t>Mgr. Alena Vojtěchová – metodička prevence</w:t>
      </w:r>
    </w:p>
    <w:p w14:paraId="57821B40" w14:textId="77777777" w:rsidR="001D664B" w:rsidRDefault="00000000">
      <w:pPr>
        <w:jc w:val="center"/>
      </w:pPr>
      <w:r>
        <w:t>Mgr. Jitka Šťovíčková – ředitelka školy – garant</w:t>
      </w:r>
    </w:p>
    <w:p w14:paraId="355C5392" w14:textId="77777777" w:rsidR="001D664B" w:rsidRDefault="00000000">
      <w:r>
        <w:br w:type="page"/>
      </w:r>
    </w:p>
    <w:p w14:paraId="31FEE267" w14:textId="77777777" w:rsidR="001D664B" w:rsidRDefault="00000000">
      <w:pPr>
        <w:pStyle w:val="Nadpis1"/>
      </w:pPr>
      <w:r>
        <w:lastRenderedPageBreak/>
        <w:t>Obsah</w:t>
      </w:r>
    </w:p>
    <w:p w14:paraId="1A406582" w14:textId="77777777" w:rsidR="001D664B" w:rsidRDefault="00000000">
      <w:pPr>
        <w:spacing w:after="80"/>
      </w:pPr>
      <w:r>
        <w:t>1. Úvod</w:t>
      </w:r>
    </w:p>
    <w:p w14:paraId="3382E8C5" w14:textId="77777777" w:rsidR="001D664B" w:rsidRDefault="00000000">
      <w:pPr>
        <w:spacing w:after="80"/>
      </w:pPr>
      <w:r>
        <w:t>2. Cíle školního preventivního programu</w:t>
      </w:r>
    </w:p>
    <w:p w14:paraId="40289E6A" w14:textId="77777777" w:rsidR="001D664B" w:rsidRDefault="00000000">
      <w:pPr>
        <w:spacing w:after="80"/>
      </w:pPr>
      <w:r>
        <w:t>3. Volnočasové aktivity žáků – kroužky</w:t>
      </w:r>
    </w:p>
    <w:p w14:paraId="715221F8" w14:textId="77777777" w:rsidR="001D664B" w:rsidRDefault="00000000">
      <w:pPr>
        <w:spacing w:after="80"/>
      </w:pPr>
      <w:r>
        <w:t>4. Plán akcí s tematikou prevence</w:t>
      </w:r>
    </w:p>
    <w:p w14:paraId="76EE22A6" w14:textId="77777777" w:rsidR="001D664B" w:rsidRDefault="00000000">
      <w:pPr>
        <w:spacing w:after="80"/>
      </w:pPr>
      <w:r>
        <w:t>5. Informace o konzultačních hodinách</w:t>
      </w:r>
    </w:p>
    <w:p w14:paraId="28B42860" w14:textId="77777777" w:rsidR="001D664B" w:rsidRDefault="00000000">
      <w:pPr>
        <w:spacing w:after="80"/>
      </w:pPr>
      <w:r>
        <w:t>6. Seznámení pracovníků školy s preventivním programem školy</w:t>
      </w:r>
    </w:p>
    <w:p w14:paraId="227DBE46" w14:textId="77777777" w:rsidR="001D664B" w:rsidRDefault="00000000">
      <w:pPr>
        <w:spacing w:after="80"/>
      </w:pPr>
      <w:r>
        <w:t>7. Seznámení rodičů s preventivním programem školy</w:t>
      </w:r>
    </w:p>
    <w:p w14:paraId="4CF93D46" w14:textId="77777777" w:rsidR="001D664B" w:rsidRDefault="00000000">
      <w:pPr>
        <w:spacing w:after="80"/>
      </w:pPr>
      <w:r>
        <w:t>8. Seznámení žáků s preventivním programem školy</w:t>
      </w:r>
    </w:p>
    <w:p w14:paraId="10B088F7" w14:textId="77777777" w:rsidR="001D664B" w:rsidRDefault="00000000">
      <w:pPr>
        <w:spacing w:after="80"/>
      </w:pPr>
      <w:r>
        <w:t>9. Schránka důvěry</w:t>
      </w:r>
    </w:p>
    <w:p w14:paraId="5F8319BC" w14:textId="77777777" w:rsidR="001D664B" w:rsidRDefault="00000000">
      <w:pPr>
        <w:spacing w:after="80"/>
      </w:pPr>
      <w:r>
        <w:t>10. Metodické pomůcky</w:t>
      </w:r>
    </w:p>
    <w:p w14:paraId="437F2F5E" w14:textId="77777777" w:rsidR="001D664B" w:rsidRDefault="00000000">
      <w:pPr>
        <w:spacing w:after="80"/>
      </w:pPr>
      <w:r>
        <w:t>11. Přílohy</w:t>
      </w:r>
    </w:p>
    <w:p w14:paraId="0148FC79" w14:textId="77777777" w:rsidR="001D664B" w:rsidRDefault="00000000">
      <w:r>
        <w:br w:type="page"/>
      </w:r>
    </w:p>
    <w:p w14:paraId="680A60D5" w14:textId="77777777" w:rsidR="001D664B" w:rsidRDefault="00000000">
      <w:pPr>
        <w:pStyle w:val="Nadpis1"/>
      </w:pPr>
      <w:r>
        <w:lastRenderedPageBreak/>
        <w:t>1. Úvod</w:t>
      </w:r>
    </w:p>
    <w:p w14:paraId="7131B207" w14:textId="6AA5F73C" w:rsidR="001D664B" w:rsidRPr="004A0DB3" w:rsidRDefault="00000000">
      <w:pPr>
        <w:jc w:val="both"/>
      </w:pPr>
      <w:r w:rsidRPr="004A0DB3">
        <w:t>Základní škola Jablonec nad Nisou, Pasířská 72, je plně organizovanou školou s 1. až 9. postupným ročníkem. Dlouhá léta se profiluje jako sportovní škola zaměřená především na lehkou atletiku. V letošním roce se spolupráce s atletickým oddílem změnila</w:t>
      </w:r>
      <w:r w:rsidR="004A0DB3" w:rsidRPr="004A0DB3">
        <w:t>,</w:t>
      </w:r>
      <w:r w:rsidRPr="004A0DB3">
        <w:t xml:space="preserve"> ve sportovních třídách jsou žáci, kteří se věnují různým </w:t>
      </w:r>
      <w:r w:rsidR="004A0DB3" w:rsidRPr="004A0DB3">
        <w:t>sportům, a tedy i trénování atletiky budou doprovázet změny</w:t>
      </w:r>
      <w:r w:rsidRPr="004A0DB3">
        <w:t>. Od školního roku 2008/2009 jsou na prvním stupni v každém ročníku zřízeny atletické přípravky</w:t>
      </w:r>
      <w:r w:rsidR="004A0DB3" w:rsidRPr="004A0DB3">
        <w:t>, kterých se momentálně změny týkat nebudou</w:t>
      </w:r>
      <w:r w:rsidRPr="004A0DB3">
        <w:t>.</w:t>
      </w:r>
    </w:p>
    <w:p w14:paraId="1A87BC5E" w14:textId="77777777" w:rsidR="001D664B" w:rsidRDefault="00000000">
      <w:pPr>
        <w:jc w:val="both"/>
      </w:pPr>
      <w:r w:rsidRPr="004A0DB3">
        <w:t>Sportovní třídy mají od 6. ročníku zvýšenou hodinovou dotaci tělesné výchovy. Součástí jejich činnosti jsou zimní a letní sportovní soustředění</w:t>
      </w:r>
      <w:r>
        <w:t xml:space="preserve"> a účast na regionálních i celostátních soutěžích. Přestože je škola výrazně zaměřena na sport, klade důraz také na kvalitní vzdělávání žáků.</w:t>
      </w:r>
    </w:p>
    <w:p w14:paraId="64522582" w14:textId="77777777" w:rsidR="001D664B" w:rsidRDefault="00000000">
      <w:pPr>
        <w:jc w:val="both"/>
      </w:pPr>
      <w:r>
        <w:t>Škola se nachází v klidné části sídliště Žižkův vrch na okraji Jablonce nad Nisou, v blízkosti výjezdu na Prahu. Přibližně 50 metrů od školy je konečná zastávka městské hromadné dopravy a v bezprostřední blízkosti školy nevede hlavní komunikace.</w:t>
      </w:r>
    </w:p>
    <w:p w14:paraId="3E75D161" w14:textId="7C0A9AF3" w:rsidR="001D664B" w:rsidRDefault="00000000">
      <w:pPr>
        <w:jc w:val="both"/>
      </w:pPr>
      <w:r>
        <w:t>Problémem zůstává dopravní situace v ranních hodinách, kdy někteří rodiče přivážejí své děti až ke schodům školy. Dochází tak k ohrožování žáků a současně k omezení průjezdu. V letošním roce byla proto zavedena „Školní ulice“, která v době od 7:30 do 8:00 hodin omezuje vjezd motorových vozidel. Ve spolupráci s městem byly projednány a následně realizovány další úpravy okolí školy s cílem zvýšit bezpečnost žáků a vytvořit příjemný prostor pro setkávání a odpočinek.</w:t>
      </w:r>
    </w:p>
    <w:p w14:paraId="48EE5852" w14:textId="77777777" w:rsidR="001D664B" w:rsidRDefault="00000000">
      <w:pPr>
        <w:jc w:val="both"/>
      </w:pPr>
      <w:r>
        <w:t>Sportovní a volnočasové aktivity přispívají ke snižování rizika výskytu rizikového chování. K podpoře komunikace a socializace žáků přispívají také zahraniční výměnné a studijní pobyty.</w:t>
      </w:r>
    </w:p>
    <w:p w14:paraId="7ABF12B5" w14:textId="77777777" w:rsidR="001D664B" w:rsidRDefault="00000000">
      <w:pPr>
        <w:jc w:val="both"/>
      </w:pPr>
      <w:r>
        <w:t>Ve škole jsou realizovány také aktivity napříč ročníky. Starší žáci například připravují pro mladší spolužáky soutěže a hry. K posilování sounáležitosti se školou přispívají rovněž žákovský parlament, sportovní a vědomostní soutěže, školní akademie a prezentace žákovských výtvarných prací. Důležitou součástí prevence je také nabídka smysluplného trávení volného času.</w:t>
      </w:r>
    </w:p>
    <w:p w14:paraId="0F3DB08E" w14:textId="77777777" w:rsidR="001D664B" w:rsidRDefault="00000000">
      <w:pPr>
        <w:jc w:val="both"/>
      </w:pPr>
      <w:r>
        <w:t>Preventivní vzdělávání je zaměřeno na problematiku rizikového chování a na podporu zdravého životního stylu.</w:t>
      </w:r>
    </w:p>
    <w:p w14:paraId="4CAAE25F" w14:textId="77777777" w:rsidR="001D664B" w:rsidRDefault="00000000">
      <w:pPr>
        <w:pStyle w:val="Nadpis1"/>
      </w:pPr>
      <w:r>
        <w:t>2. Cíle školního preventivního programu</w:t>
      </w:r>
    </w:p>
    <w:p w14:paraId="52BB257C" w14:textId="77777777" w:rsidR="001D664B" w:rsidRDefault="00000000">
      <w:pPr>
        <w:jc w:val="both"/>
      </w:pPr>
      <w:r>
        <w:t>Školní preventivní program bude realizován dlouhodobě v souladu s výchovou ke zdravému životnímu stylu. Na základě dosavadních zkušeností zároveň pokračujeme v začleňování témat spojených s problematikou prevence rizikového chování do výuky.</w:t>
      </w:r>
    </w:p>
    <w:p w14:paraId="7099F11E" w14:textId="77777777" w:rsidR="001D664B" w:rsidRDefault="00000000">
      <w:pPr>
        <w:jc w:val="both"/>
      </w:pPr>
      <w:r>
        <w:t>I v letošním školním roce budeme spolupracovat s organizacemi zabývajícími se prevencí (např. Maják o.p.s.), MU – OSPOD, Městskou policií i Policií ČR. I letos se budeme soustředit na podporu socializace žáků, kteří stále více času tráví doma u počítačů či se svými mobilními telefony. Nadále budeme také spolupracovat s rodiči, kteří bezdůvodně nechávají své děti doma. Zvýšený počet zameškaných hodin se bohužel vyskytuje nejen u starších žáků.</w:t>
      </w:r>
    </w:p>
    <w:p w14:paraId="5CC3FB64" w14:textId="77777777" w:rsidR="001D664B" w:rsidRDefault="00000000">
      <w:pPr>
        <w:jc w:val="both"/>
      </w:pPr>
      <w:r>
        <w:t>Další velkou prioritou bude téma užívání elektronických cigaret, které se u některých žáků objevuje jako forma rizikového chování.</w:t>
      </w:r>
    </w:p>
    <w:p w14:paraId="65900FF4" w14:textId="77777777" w:rsidR="001D664B" w:rsidRDefault="00000000">
      <w:pPr>
        <w:jc w:val="both"/>
      </w:pPr>
      <w:r>
        <w:t>Díky zákazu používání mobilních telefonů a jiných komunikačních zařízení v budově školy v době výuky i o přestávkách, který byl před mnoha lety schválen hlasováním rodičů, budeme nadále usilovat o omezení nadměrného používání těchto přístrojů. Vhodnými hrami a vybavením školy se zároveň pokusíme smysluplně naplnit čas o přestávkách.</w:t>
      </w:r>
    </w:p>
    <w:p w14:paraId="62C101AB" w14:textId="77777777" w:rsidR="001D664B" w:rsidRDefault="00000000">
      <w:pPr>
        <w:pStyle w:val="Nadpis2"/>
      </w:pPr>
      <w:r>
        <w:t>Tematické okruhy prevence</w:t>
      </w:r>
    </w:p>
    <w:p w14:paraId="2169EAE5" w14:textId="77777777" w:rsidR="001D664B" w:rsidRDefault="00000000">
      <w:pPr>
        <w:pStyle w:val="Seznamsodrkami"/>
      </w:pPr>
      <w:r>
        <w:t>Návykové látky</w:t>
      </w:r>
    </w:p>
    <w:p w14:paraId="77650AA3" w14:textId="77777777" w:rsidR="001D664B" w:rsidRDefault="00000000">
      <w:pPr>
        <w:pStyle w:val="Seznamsodrkami"/>
      </w:pPr>
      <w:r>
        <w:t>Rizikové chování v dopravě</w:t>
      </w:r>
    </w:p>
    <w:p w14:paraId="7A55F8EF" w14:textId="77777777" w:rsidR="001D664B" w:rsidRDefault="00000000">
      <w:pPr>
        <w:pStyle w:val="Seznamsodrkami"/>
      </w:pPr>
      <w:r>
        <w:t>Poruchy příjmu potravy</w:t>
      </w:r>
    </w:p>
    <w:p w14:paraId="4F3BF46A" w14:textId="77777777" w:rsidR="001D664B" w:rsidRDefault="00000000">
      <w:pPr>
        <w:pStyle w:val="Seznamsodrkami"/>
      </w:pPr>
      <w:r>
        <w:lastRenderedPageBreak/>
        <w:t>Syndrom CAN</w:t>
      </w:r>
    </w:p>
    <w:p w14:paraId="4A1C6FA2" w14:textId="77777777" w:rsidR="001D664B" w:rsidRDefault="00000000">
      <w:pPr>
        <w:pStyle w:val="Seznamsodrkami"/>
      </w:pPr>
      <w:r>
        <w:t>Školní šikana</w:t>
      </w:r>
    </w:p>
    <w:p w14:paraId="3FF36D9F" w14:textId="77777777" w:rsidR="001D664B" w:rsidRDefault="00000000">
      <w:pPr>
        <w:pStyle w:val="Seznamsodrkami"/>
      </w:pPr>
      <w:r>
        <w:t>Kyberšikana</w:t>
      </w:r>
    </w:p>
    <w:p w14:paraId="78C14972" w14:textId="77777777" w:rsidR="001D664B" w:rsidRDefault="00000000">
      <w:pPr>
        <w:pStyle w:val="Seznamsodrkami"/>
      </w:pPr>
      <w:r>
        <w:t>Homofobie</w:t>
      </w:r>
    </w:p>
    <w:p w14:paraId="2A2B8EB4" w14:textId="77777777" w:rsidR="001D664B" w:rsidRDefault="00000000">
      <w:pPr>
        <w:pStyle w:val="Seznamsodrkami"/>
      </w:pPr>
      <w:r>
        <w:t>Extremismus, rasismus, xenofobie</w:t>
      </w:r>
    </w:p>
    <w:p w14:paraId="640E65A2" w14:textId="77777777" w:rsidR="001D664B" w:rsidRDefault="00000000">
      <w:pPr>
        <w:pStyle w:val="Seznamsodrkami"/>
      </w:pPr>
      <w:r>
        <w:t>Vandalismus</w:t>
      </w:r>
    </w:p>
    <w:p w14:paraId="175DD451" w14:textId="77777777" w:rsidR="001D664B" w:rsidRDefault="00000000">
      <w:pPr>
        <w:pStyle w:val="Seznamsodrkami"/>
      </w:pPr>
      <w:r>
        <w:t>Záškoláctví</w:t>
      </w:r>
    </w:p>
    <w:p w14:paraId="05A6E073" w14:textId="77777777" w:rsidR="001D664B" w:rsidRDefault="00000000">
      <w:pPr>
        <w:pStyle w:val="Seznamsodrkami"/>
      </w:pPr>
      <w:r>
        <w:t>Krádeže</w:t>
      </w:r>
    </w:p>
    <w:p w14:paraId="6DFD5804" w14:textId="77777777" w:rsidR="001D664B" w:rsidRDefault="00000000">
      <w:pPr>
        <w:pStyle w:val="Seznamsodrkami"/>
      </w:pPr>
      <w:r>
        <w:t>Tabák</w:t>
      </w:r>
    </w:p>
    <w:p w14:paraId="2B269328" w14:textId="77777777" w:rsidR="001D664B" w:rsidRDefault="00000000">
      <w:pPr>
        <w:pStyle w:val="Seznamsodrkami"/>
      </w:pPr>
      <w:r>
        <w:t>Krizové situace spojené s násilím</w:t>
      </w:r>
    </w:p>
    <w:p w14:paraId="01E82932" w14:textId="77777777" w:rsidR="001D664B" w:rsidRDefault="00000000">
      <w:pPr>
        <w:pStyle w:val="Seznamsodrkami"/>
      </w:pPr>
      <w:proofErr w:type="spellStart"/>
      <w:r>
        <w:t>Netolismus</w:t>
      </w:r>
      <w:proofErr w:type="spellEnd"/>
    </w:p>
    <w:p w14:paraId="42811777" w14:textId="77777777" w:rsidR="001D664B" w:rsidRDefault="00000000">
      <w:pPr>
        <w:pStyle w:val="Seznamsodrkami"/>
      </w:pPr>
      <w:r>
        <w:t>Sebepoškozování</w:t>
      </w:r>
    </w:p>
    <w:p w14:paraId="6D6E01D4" w14:textId="77777777" w:rsidR="001D664B" w:rsidRDefault="00000000">
      <w:pPr>
        <w:pStyle w:val="Seznamsodrkami"/>
      </w:pPr>
      <w:r>
        <w:t>Nová náboženská hnutí</w:t>
      </w:r>
    </w:p>
    <w:p w14:paraId="30490B71" w14:textId="77777777" w:rsidR="001D664B" w:rsidRDefault="00000000">
      <w:pPr>
        <w:pStyle w:val="Seznamsodrkami"/>
      </w:pPr>
      <w:r>
        <w:t>Rizikové sexuální chování</w:t>
      </w:r>
    </w:p>
    <w:p w14:paraId="7D48B767" w14:textId="77777777" w:rsidR="001D664B" w:rsidRDefault="00000000">
      <w:pPr>
        <w:pStyle w:val="Seznamsodrkami"/>
      </w:pPr>
      <w:r>
        <w:t>Příslušnost k subkulturám</w:t>
      </w:r>
    </w:p>
    <w:p w14:paraId="69B0E3F3" w14:textId="77777777" w:rsidR="001D664B" w:rsidRDefault="00000000">
      <w:pPr>
        <w:pStyle w:val="Seznamsodrkami"/>
      </w:pPr>
      <w:r>
        <w:t>Domácí násilí</w:t>
      </w:r>
    </w:p>
    <w:p w14:paraId="4225D318" w14:textId="77777777" w:rsidR="001D664B" w:rsidRDefault="00000000">
      <w:pPr>
        <w:pStyle w:val="Seznamsodrkami"/>
      </w:pPr>
      <w:r>
        <w:t>Hazardní hraní</w:t>
      </w:r>
    </w:p>
    <w:p w14:paraId="40201630" w14:textId="77777777" w:rsidR="001D664B" w:rsidRDefault="00000000">
      <w:pPr>
        <w:pStyle w:val="Seznamsodrkami"/>
      </w:pPr>
      <w:r>
        <w:t>Psychická krize</w:t>
      </w:r>
    </w:p>
    <w:p w14:paraId="29FFFA71" w14:textId="77777777" w:rsidR="001D664B" w:rsidRDefault="00000000">
      <w:pPr>
        <w:pStyle w:val="Seznamsodrkami"/>
      </w:pPr>
      <w:r>
        <w:t>Duševní onemocnění</w:t>
      </w:r>
    </w:p>
    <w:p w14:paraId="5C379412" w14:textId="77777777" w:rsidR="001D664B" w:rsidRDefault="00000000">
      <w:pPr>
        <w:pStyle w:val="Nadpis2"/>
      </w:pPr>
      <w:r>
        <w:t>Krátkodobé cíle</w:t>
      </w:r>
    </w:p>
    <w:p w14:paraId="5B385A44" w14:textId="77777777" w:rsidR="001D664B" w:rsidRDefault="00000000">
      <w:pPr>
        <w:pStyle w:val="Seznamsodrkami"/>
      </w:pPr>
      <w:r>
        <w:t>podporovat pravidelnou docházku do školy, socializaci žáků a stmelování třídních kolektivů;</w:t>
      </w:r>
    </w:p>
    <w:p w14:paraId="1BEBD9D7" w14:textId="77777777" w:rsidR="001D664B" w:rsidRDefault="00000000">
      <w:pPr>
        <w:pStyle w:val="Seznamsodrkami"/>
      </w:pPr>
      <w:r>
        <w:t>začlenit problematiku prevence do většiny vyučovacích předmětů;</w:t>
      </w:r>
    </w:p>
    <w:p w14:paraId="4210DF9A" w14:textId="77777777" w:rsidR="001D664B" w:rsidRDefault="00000000">
      <w:pPr>
        <w:pStyle w:val="Seznamsodrkami"/>
      </w:pPr>
      <w:r>
        <w:t>nadále věnovat velkou pozornost problematice šikany, požívání návykových látek a záškoláctví napříč všemi ročníky;</w:t>
      </w:r>
    </w:p>
    <w:p w14:paraId="1C5EF043" w14:textId="77777777" w:rsidR="001D664B" w:rsidRDefault="00000000">
      <w:pPr>
        <w:pStyle w:val="Seznamsodrkami"/>
      </w:pPr>
      <w:r>
        <w:t>pokračovat v realizaci harmonizačního týdne pro žáky 6. tříd; jeho cílem je seznámit žáky s novými spolužáky a vytvořit základ pro vznik zdravého třídního kolektivu;</w:t>
      </w:r>
    </w:p>
    <w:p w14:paraId="0134019A" w14:textId="77777777" w:rsidR="001D664B" w:rsidRDefault="00000000">
      <w:pPr>
        <w:pStyle w:val="Seznamsodrkami"/>
      </w:pPr>
      <w:r>
        <w:t>soustředit se na otázku vztahů mezi žáky.</w:t>
      </w:r>
    </w:p>
    <w:p w14:paraId="432E1A75" w14:textId="77777777" w:rsidR="001D664B" w:rsidRDefault="00000000">
      <w:pPr>
        <w:pStyle w:val="Nadpis2"/>
      </w:pPr>
      <w:r>
        <w:t>Dlouhodobé cíle</w:t>
      </w:r>
    </w:p>
    <w:p w14:paraId="5AB9C61B" w14:textId="77777777" w:rsidR="001D664B" w:rsidRDefault="00000000">
      <w:pPr>
        <w:pStyle w:val="Seznamsodrkami"/>
      </w:pPr>
      <w:r>
        <w:t>systematicky podporovat pravidelnou docházku do školy, socializaci žáků a stmelování třídních kolektivů;</w:t>
      </w:r>
    </w:p>
    <w:p w14:paraId="23F1E9AE" w14:textId="77777777" w:rsidR="001D664B" w:rsidRDefault="00000000">
      <w:pPr>
        <w:pStyle w:val="Seznamsodrkami"/>
      </w:pPr>
      <w:r>
        <w:t>rozvíjet spolupráci mezi školou a rodinou;</w:t>
      </w:r>
    </w:p>
    <w:p w14:paraId="129E72F5" w14:textId="77777777" w:rsidR="001D664B" w:rsidRDefault="00000000">
      <w:pPr>
        <w:pStyle w:val="Seznamsodrkami"/>
      </w:pPr>
      <w:r>
        <w:t>zvyšovat informovanost žáků a vést je k odpovědnosti za sebe, za ostatní i za majetek;</w:t>
      </w:r>
    </w:p>
    <w:p w14:paraId="63ACE410" w14:textId="77777777" w:rsidR="001D664B" w:rsidRDefault="00000000">
      <w:pPr>
        <w:pStyle w:val="Seznamsodrkami"/>
      </w:pPr>
      <w:r>
        <w:t>podporovat dodržování společně stanovených pravidel;</w:t>
      </w:r>
    </w:p>
    <w:p w14:paraId="7AB62974" w14:textId="77777777" w:rsidR="001D664B" w:rsidRDefault="00000000">
      <w:pPr>
        <w:pStyle w:val="Seznamsodrkami"/>
      </w:pPr>
      <w:r>
        <w:t>podílet se na utváření vzájemného respektu mezi spolužáky;</w:t>
      </w:r>
    </w:p>
    <w:p w14:paraId="396139B5" w14:textId="77777777" w:rsidR="001D664B" w:rsidRDefault="00000000">
      <w:pPr>
        <w:pStyle w:val="Seznamsodrkami"/>
      </w:pPr>
      <w:r>
        <w:t>vést žáky k respektování dospělých osob;</w:t>
      </w:r>
    </w:p>
    <w:p w14:paraId="61EFA440" w14:textId="77777777" w:rsidR="001D664B" w:rsidRDefault="00000000">
      <w:pPr>
        <w:pStyle w:val="Seznamsodrkami"/>
      </w:pPr>
      <w:r>
        <w:t>rozvíjet schopnost žáků řešit problémové situace;</w:t>
      </w:r>
    </w:p>
    <w:p w14:paraId="417D20BD" w14:textId="77777777" w:rsidR="001D664B" w:rsidRDefault="00000000">
      <w:pPr>
        <w:pStyle w:val="Seznamsodrkami"/>
      </w:pPr>
      <w:r>
        <w:t>nabízet možnosti školních i mimoškolních aktivit.</w:t>
      </w:r>
    </w:p>
    <w:p w14:paraId="785DC54E" w14:textId="77777777" w:rsidR="001D664B" w:rsidRDefault="00000000">
      <w:pPr>
        <w:pStyle w:val="Nadpis1"/>
      </w:pPr>
      <w:r>
        <w:t>3. Volnočasové aktivity žáků – kroužky</w:t>
      </w:r>
    </w:p>
    <w:p w14:paraId="40672896" w14:textId="77777777" w:rsidR="001D664B" w:rsidRDefault="00000000">
      <w:pPr>
        <w:jc w:val="both"/>
      </w:pPr>
      <w:r>
        <w:t>Škola nabízí žákům širokou škálu zájmových a volnočasových aktivit, které podporují smysluplné trávení volného času, rozvoj jejich zájmů, schopností a dovedností a zároveň přispívají k prevenci rizikového chování. Nabídka zahrnuje sportovní, vzdělávací, kreativní i prakticky zaměřené aktivity.</w:t>
      </w:r>
    </w:p>
    <w:p w14:paraId="508CE805" w14:textId="77777777" w:rsidR="001D664B" w:rsidRDefault="00000000">
      <w:pPr>
        <w:jc w:val="both"/>
      </w:pPr>
      <w:r>
        <w:t>Pro žáky školy jsou organizovány následující kroužky a zájmové útvary. Na realizaci volnočasových aktivit se podílí také jiné subjekty. Pro žáky 1.–5. ročníku je například nabízen kroužek Veselá věda. Spolupráce s dalšími subjekty rozšiřuje nabídku aktivit a umožňuje žákům rozvíjet jejich zájmy i mimo běžnou výuku.</w:t>
      </w:r>
    </w:p>
    <w:p w14:paraId="48ADE660" w14:textId="77777777" w:rsidR="001D664B" w:rsidRDefault="00000000">
      <w:pPr>
        <w:jc w:val="both"/>
      </w:pPr>
      <w:r>
        <w:lastRenderedPageBreak/>
        <w:t>Nabídkou různorodých aktivit se škola snaží vytvářet podmínky pro aktivní a smysluplné trávení volného času, podporovat pozitivní vztahy mezi žáky, rozvíjet jejich samostatnost a odpovědnost a současně posilovat jejich sounáležitost se školou.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1814"/>
        <w:gridCol w:w="4139"/>
      </w:tblGrid>
      <w:tr w:rsidR="001D664B" w14:paraId="56A9211A" w14:textId="77777777">
        <w:trPr>
          <w:cantSplit/>
          <w:tblHeader/>
          <w:jc w:val="center"/>
        </w:trPr>
        <w:tc>
          <w:tcPr>
            <w:tcW w:w="3458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6BD38E" w14:textId="77777777" w:rsidR="001D664B" w:rsidRDefault="00000000">
            <w:pPr>
              <w:jc w:val="center"/>
            </w:pPr>
            <w:r>
              <w:rPr>
                <w:b/>
                <w:sz w:val="18"/>
              </w:rPr>
              <w:t>Kroužek / zájmový útvar</w:t>
            </w:r>
          </w:p>
        </w:tc>
        <w:tc>
          <w:tcPr>
            <w:tcW w:w="1814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9FD0E5" w14:textId="77777777" w:rsidR="001D664B" w:rsidRDefault="00000000">
            <w:pPr>
              <w:jc w:val="center"/>
            </w:pPr>
            <w:r>
              <w:rPr>
                <w:b/>
                <w:sz w:val="18"/>
              </w:rPr>
              <w:t>Určení</w:t>
            </w:r>
          </w:p>
        </w:tc>
        <w:tc>
          <w:tcPr>
            <w:tcW w:w="4139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1DA0A8" w14:textId="77777777" w:rsidR="001D664B" w:rsidRDefault="00000000">
            <w:pPr>
              <w:jc w:val="center"/>
            </w:pPr>
            <w:r>
              <w:rPr>
                <w:b/>
                <w:sz w:val="18"/>
              </w:rPr>
              <w:t>Přínos z hlediska prevence</w:t>
            </w:r>
          </w:p>
        </w:tc>
      </w:tr>
      <w:tr w:rsidR="001D664B" w14:paraId="240FFC6C" w14:textId="77777777">
        <w:trPr>
          <w:cantSplit/>
          <w:jc w:val="center"/>
        </w:trPr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67B4A5" w14:textId="77777777" w:rsidR="001D664B" w:rsidRDefault="00000000">
            <w:pPr>
              <w:spacing w:after="0"/>
            </w:pPr>
            <w:r>
              <w:rPr>
                <w:sz w:val="17"/>
              </w:rPr>
              <w:t>Atletické přípravky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89DB61" w14:textId="3DE75A88" w:rsidR="001D664B" w:rsidRDefault="001D664B">
            <w:pPr>
              <w:spacing w:after="0"/>
            </w:pPr>
          </w:p>
        </w:tc>
        <w:tc>
          <w:tcPr>
            <w:tcW w:w="4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B21658" w14:textId="77777777" w:rsidR="001D664B" w:rsidRDefault="00000000">
            <w:pPr>
              <w:spacing w:after="0"/>
            </w:pPr>
            <w:r>
              <w:rPr>
                <w:sz w:val="17"/>
              </w:rPr>
              <w:t>podpora pohybových aktivit, týmové spolupráce a smysluplného trávení volného času</w:t>
            </w:r>
          </w:p>
        </w:tc>
      </w:tr>
      <w:tr w:rsidR="001D664B" w14:paraId="5E6F179B" w14:textId="77777777">
        <w:trPr>
          <w:cantSplit/>
          <w:jc w:val="center"/>
        </w:trPr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537588" w14:textId="77777777" w:rsidR="001D664B" w:rsidRDefault="00000000">
            <w:pPr>
              <w:spacing w:after="0"/>
            </w:pPr>
            <w:r>
              <w:rPr>
                <w:sz w:val="17"/>
              </w:rPr>
              <w:t>Sportovní hry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D0A205" w14:textId="77777777" w:rsidR="001D664B" w:rsidRDefault="00000000">
            <w:pPr>
              <w:spacing w:after="0"/>
            </w:pPr>
            <w:r>
              <w:rPr>
                <w:sz w:val="17"/>
              </w:rPr>
              <w:t>1.–3. ročník</w:t>
            </w:r>
          </w:p>
        </w:tc>
        <w:tc>
          <w:tcPr>
            <w:tcW w:w="4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E47BD3" w14:textId="77777777" w:rsidR="001D664B" w:rsidRDefault="00000000">
            <w:pPr>
              <w:spacing w:after="0"/>
            </w:pPr>
            <w:r>
              <w:rPr>
                <w:sz w:val="17"/>
              </w:rPr>
              <w:t>rozvoj pohybových dovedností, spolupráce a respektu k pravidlům</w:t>
            </w:r>
          </w:p>
        </w:tc>
      </w:tr>
      <w:tr w:rsidR="001D664B" w14:paraId="7384E456" w14:textId="77777777">
        <w:trPr>
          <w:cantSplit/>
          <w:jc w:val="center"/>
        </w:trPr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E979DC" w14:textId="77777777" w:rsidR="001D664B" w:rsidRDefault="00000000">
            <w:pPr>
              <w:spacing w:after="0"/>
            </w:pPr>
            <w:r>
              <w:rPr>
                <w:sz w:val="17"/>
              </w:rPr>
              <w:t>Sportovní hry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F4E3FC" w14:textId="77777777" w:rsidR="001D664B" w:rsidRDefault="00000000">
            <w:pPr>
              <w:spacing w:after="0"/>
            </w:pPr>
            <w:r>
              <w:rPr>
                <w:sz w:val="17"/>
              </w:rPr>
              <w:t>4.–5. ročník</w:t>
            </w:r>
          </w:p>
        </w:tc>
        <w:tc>
          <w:tcPr>
            <w:tcW w:w="4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DB0613" w14:textId="77777777" w:rsidR="001D664B" w:rsidRDefault="00000000">
            <w:pPr>
              <w:spacing w:after="0"/>
            </w:pPr>
            <w:r>
              <w:rPr>
                <w:sz w:val="17"/>
              </w:rPr>
              <w:t>rozvoj pohybových dovedností, spolupráce a respektu k pravidlům</w:t>
            </w:r>
          </w:p>
        </w:tc>
      </w:tr>
      <w:tr w:rsidR="001D664B" w14:paraId="47B1714F" w14:textId="77777777">
        <w:trPr>
          <w:cantSplit/>
          <w:jc w:val="center"/>
        </w:trPr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38A47D" w14:textId="77777777" w:rsidR="001D664B" w:rsidRDefault="00000000">
            <w:pPr>
              <w:spacing w:after="0"/>
            </w:pPr>
            <w:r>
              <w:rPr>
                <w:sz w:val="17"/>
              </w:rPr>
              <w:t>Kuchařský kroužek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0B22F5" w14:textId="77777777" w:rsidR="001D664B" w:rsidRDefault="00000000">
            <w:pPr>
              <w:spacing w:after="0"/>
            </w:pPr>
            <w:r>
              <w:rPr>
                <w:sz w:val="17"/>
              </w:rPr>
              <w:t>3.–6. ročník</w:t>
            </w:r>
          </w:p>
        </w:tc>
        <w:tc>
          <w:tcPr>
            <w:tcW w:w="4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48D8C9" w14:textId="77777777" w:rsidR="001D664B" w:rsidRDefault="00000000">
            <w:pPr>
              <w:spacing w:after="0"/>
            </w:pPr>
            <w:r>
              <w:rPr>
                <w:sz w:val="17"/>
              </w:rPr>
              <w:t>rozvoj praktických dovedností, samostatnosti a spolupráce</w:t>
            </w:r>
          </w:p>
        </w:tc>
      </w:tr>
      <w:tr w:rsidR="001D664B" w14:paraId="5DE1E264" w14:textId="77777777">
        <w:trPr>
          <w:cantSplit/>
          <w:jc w:val="center"/>
        </w:trPr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54B8D0" w14:textId="77777777" w:rsidR="001D664B" w:rsidRDefault="00000000">
            <w:pPr>
              <w:spacing w:after="0"/>
            </w:pPr>
            <w:r>
              <w:rPr>
                <w:sz w:val="17"/>
              </w:rPr>
              <w:t>Praktická informatika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4310F4" w14:textId="77777777" w:rsidR="001D664B" w:rsidRDefault="00000000">
            <w:pPr>
              <w:spacing w:after="0"/>
            </w:pPr>
            <w:r>
              <w:rPr>
                <w:sz w:val="17"/>
              </w:rPr>
              <w:t>5.–9. ročník</w:t>
            </w:r>
          </w:p>
        </w:tc>
        <w:tc>
          <w:tcPr>
            <w:tcW w:w="4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EE3130" w14:textId="77777777" w:rsidR="001D664B" w:rsidRDefault="00000000">
            <w:pPr>
              <w:spacing w:after="0"/>
            </w:pPr>
            <w:r>
              <w:rPr>
                <w:sz w:val="17"/>
              </w:rPr>
              <w:t>rozvoj digitálních kompetencí a smysluplného využití technologií</w:t>
            </w:r>
          </w:p>
        </w:tc>
      </w:tr>
      <w:tr w:rsidR="001D664B" w14:paraId="76EC0479" w14:textId="77777777">
        <w:trPr>
          <w:cantSplit/>
          <w:jc w:val="center"/>
        </w:trPr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B6FC02" w14:textId="77777777" w:rsidR="001D664B" w:rsidRDefault="00000000">
            <w:pPr>
              <w:spacing w:after="0"/>
            </w:pPr>
            <w:r>
              <w:rPr>
                <w:sz w:val="17"/>
              </w:rPr>
              <w:t>Včelařský kroužek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EE9EDC" w14:textId="77777777" w:rsidR="001D664B" w:rsidRDefault="00000000">
            <w:pPr>
              <w:spacing w:after="0"/>
            </w:pPr>
            <w:r>
              <w:rPr>
                <w:sz w:val="17"/>
              </w:rPr>
              <w:t>2.–9. ročník</w:t>
            </w:r>
          </w:p>
        </w:tc>
        <w:tc>
          <w:tcPr>
            <w:tcW w:w="4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51385C" w14:textId="77777777" w:rsidR="001D664B" w:rsidRDefault="00000000">
            <w:pPr>
              <w:spacing w:after="0"/>
            </w:pPr>
            <w:r>
              <w:rPr>
                <w:sz w:val="17"/>
              </w:rPr>
              <w:t>rozvoj odpovědnosti, vztahu k přírodě a praktických dovedností</w:t>
            </w:r>
          </w:p>
        </w:tc>
      </w:tr>
      <w:tr w:rsidR="001D664B" w14:paraId="1F1AEA15" w14:textId="77777777">
        <w:trPr>
          <w:cantSplit/>
          <w:jc w:val="center"/>
        </w:trPr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749B41" w14:textId="77777777" w:rsidR="001D664B" w:rsidRDefault="00000000">
            <w:pPr>
              <w:spacing w:after="0"/>
            </w:pPr>
            <w:r>
              <w:rPr>
                <w:sz w:val="17"/>
              </w:rPr>
              <w:t>Zdravotnický kroužek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74EBD9" w14:textId="77777777" w:rsidR="001D664B" w:rsidRDefault="00000000">
            <w:pPr>
              <w:spacing w:after="0"/>
            </w:pPr>
            <w:r>
              <w:rPr>
                <w:sz w:val="17"/>
              </w:rPr>
              <w:t>6.–9. ročník</w:t>
            </w:r>
          </w:p>
        </w:tc>
        <w:tc>
          <w:tcPr>
            <w:tcW w:w="4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88B881" w14:textId="77777777" w:rsidR="001D664B" w:rsidRDefault="00000000">
            <w:pPr>
              <w:spacing w:after="0"/>
            </w:pPr>
            <w:r>
              <w:rPr>
                <w:sz w:val="17"/>
              </w:rPr>
              <w:t>rozvoj odpovědnosti, vzájemné pomoci a praktických dovedností</w:t>
            </w:r>
          </w:p>
        </w:tc>
      </w:tr>
      <w:tr w:rsidR="001D664B" w14:paraId="1195D4B3" w14:textId="77777777">
        <w:trPr>
          <w:cantSplit/>
          <w:jc w:val="center"/>
        </w:trPr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92EA77" w14:textId="77777777" w:rsidR="001D664B" w:rsidRDefault="00000000">
            <w:pPr>
              <w:spacing w:after="0"/>
            </w:pPr>
            <w:r>
              <w:rPr>
                <w:sz w:val="17"/>
              </w:rPr>
              <w:t>Šachový kroužek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39B1F8" w14:textId="6F88EFCA" w:rsidR="001D664B" w:rsidRDefault="001D664B">
            <w:pPr>
              <w:spacing w:after="0"/>
            </w:pPr>
          </w:p>
        </w:tc>
        <w:tc>
          <w:tcPr>
            <w:tcW w:w="4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6D4FA9" w14:textId="77777777" w:rsidR="001D664B" w:rsidRDefault="00000000">
            <w:pPr>
              <w:spacing w:after="0"/>
            </w:pPr>
            <w:r>
              <w:rPr>
                <w:sz w:val="17"/>
              </w:rPr>
              <w:t>rozvoj logického myšlení, soustředění, trpělivosti a respektu k pravidlům</w:t>
            </w:r>
          </w:p>
        </w:tc>
      </w:tr>
      <w:tr w:rsidR="001D664B" w14:paraId="11A6F503" w14:textId="77777777">
        <w:trPr>
          <w:cantSplit/>
          <w:jc w:val="center"/>
        </w:trPr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0D8363" w14:textId="77777777" w:rsidR="001D664B" w:rsidRDefault="00000000">
            <w:pPr>
              <w:spacing w:after="0"/>
            </w:pPr>
            <w:r>
              <w:rPr>
                <w:sz w:val="17"/>
              </w:rPr>
              <w:t>Příprava na jednotnou přijímací zkoušku z matematiky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7634D2" w14:textId="73641729" w:rsidR="001D664B" w:rsidRDefault="001D664B">
            <w:pPr>
              <w:spacing w:after="0"/>
            </w:pPr>
          </w:p>
        </w:tc>
        <w:tc>
          <w:tcPr>
            <w:tcW w:w="4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D53D8B" w14:textId="77777777" w:rsidR="001D664B" w:rsidRDefault="00000000">
            <w:pPr>
              <w:spacing w:after="0"/>
            </w:pPr>
            <w:r>
              <w:rPr>
                <w:sz w:val="17"/>
              </w:rPr>
              <w:t>podpora studijních návyků, systematičnosti a odpovědnosti za vlastní vzdělávání</w:t>
            </w:r>
          </w:p>
        </w:tc>
      </w:tr>
      <w:tr w:rsidR="001D664B" w14:paraId="14072C3D" w14:textId="77777777">
        <w:trPr>
          <w:cantSplit/>
          <w:jc w:val="center"/>
        </w:trPr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121CC7" w14:textId="77777777" w:rsidR="001D664B" w:rsidRDefault="00000000">
            <w:pPr>
              <w:spacing w:after="0"/>
            </w:pPr>
            <w:r>
              <w:rPr>
                <w:sz w:val="17"/>
              </w:rPr>
              <w:t>Příprava na jednotnou přijímací zkoušku z českého jazyka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E6C9F8" w14:textId="61D9669F" w:rsidR="001D664B" w:rsidRDefault="001D664B">
            <w:pPr>
              <w:spacing w:after="0"/>
            </w:pPr>
          </w:p>
        </w:tc>
        <w:tc>
          <w:tcPr>
            <w:tcW w:w="4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DF1A78" w14:textId="77777777" w:rsidR="001D664B" w:rsidRDefault="00000000">
            <w:pPr>
              <w:spacing w:after="0"/>
            </w:pPr>
            <w:r>
              <w:rPr>
                <w:sz w:val="17"/>
              </w:rPr>
              <w:t>podpora studijních návyků, systematičnosti a odpovědnosti za vlastní vzdělávání</w:t>
            </w:r>
          </w:p>
        </w:tc>
      </w:tr>
      <w:tr w:rsidR="001D664B" w14:paraId="0F57A61E" w14:textId="77777777">
        <w:trPr>
          <w:cantSplit/>
          <w:jc w:val="center"/>
        </w:trPr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38CDF0" w14:textId="77777777" w:rsidR="001D664B" w:rsidRDefault="00000000">
            <w:pPr>
              <w:spacing w:after="0"/>
            </w:pPr>
            <w:r>
              <w:rPr>
                <w:sz w:val="17"/>
              </w:rPr>
              <w:t>Anglický jazyk pro nadané žáky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416FB8" w14:textId="6C42BCCC" w:rsidR="001D664B" w:rsidRDefault="001D664B">
            <w:pPr>
              <w:spacing w:after="0"/>
            </w:pPr>
          </w:p>
        </w:tc>
        <w:tc>
          <w:tcPr>
            <w:tcW w:w="4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679F50" w14:textId="77777777" w:rsidR="001D664B" w:rsidRDefault="00000000">
            <w:pPr>
              <w:spacing w:after="0"/>
            </w:pPr>
            <w:r>
              <w:rPr>
                <w:sz w:val="17"/>
              </w:rPr>
              <w:t>rozvoj jazykových kompetencí, komunikace a individuálního potenciálu žáků</w:t>
            </w:r>
          </w:p>
        </w:tc>
      </w:tr>
      <w:tr w:rsidR="001D664B" w14:paraId="768E066E" w14:textId="77777777">
        <w:trPr>
          <w:cantSplit/>
          <w:jc w:val="center"/>
        </w:trPr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8C8F83" w14:textId="77777777" w:rsidR="001D664B" w:rsidRDefault="00000000">
            <w:pPr>
              <w:spacing w:after="0"/>
            </w:pPr>
            <w:r>
              <w:rPr>
                <w:sz w:val="17"/>
              </w:rPr>
              <w:t>Keramika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6A5A6D" w14:textId="77777777" w:rsidR="001D664B" w:rsidRDefault="00000000">
            <w:pPr>
              <w:spacing w:after="0"/>
            </w:pPr>
            <w:r>
              <w:rPr>
                <w:sz w:val="17"/>
              </w:rPr>
              <w:t>děti ve školní družině</w:t>
            </w:r>
          </w:p>
        </w:tc>
        <w:tc>
          <w:tcPr>
            <w:tcW w:w="4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1BC629" w14:textId="77777777" w:rsidR="001D664B" w:rsidRDefault="00000000">
            <w:pPr>
              <w:spacing w:after="0"/>
            </w:pPr>
            <w:r>
              <w:rPr>
                <w:sz w:val="17"/>
              </w:rPr>
              <w:t>rozvoj kreativity, jemné motoriky a schopnosti soustředit se</w:t>
            </w:r>
          </w:p>
        </w:tc>
      </w:tr>
      <w:tr w:rsidR="001D664B" w14:paraId="69B931A3" w14:textId="77777777">
        <w:trPr>
          <w:cantSplit/>
          <w:jc w:val="center"/>
        </w:trPr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99AD9C" w14:textId="77777777" w:rsidR="001D664B" w:rsidRDefault="00000000">
            <w:pPr>
              <w:spacing w:after="0"/>
            </w:pPr>
            <w:r>
              <w:rPr>
                <w:sz w:val="17"/>
              </w:rPr>
              <w:t>Hrátky s hudbou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A6190E" w14:textId="77777777" w:rsidR="001D664B" w:rsidRDefault="00000000">
            <w:pPr>
              <w:spacing w:after="0"/>
            </w:pPr>
            <w:r>
              <w:rPr>
                <w:sz w:val="17"/>
              </w:rPr>
              <w:t>děti ve školní družině</w:t>
            </w:r>
          </w:p>
        </w:tc>
        <w:tc>
          <w:tcPr>
            <w:tcW w:w="4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1C10B1" w14:textId="77777777" w:rsidR="001D664B" w:rsidRDefault="00000000">
            <w:pPr>
              <w:spacing w:after="0"/>
            </w:pPr>
            <w:r>
              <w:rPr>
                <w:sz w:val="17"/>
              </w:rPr>
              <w:t>rozvoj kreativity, spolupráce a pozitivního vztahu k hudbě</w:t>
            </w:r>
          </w:p>
        </w:tc>
      </w:tr>
      <w:tr w:rsidR="001D664B" w14:paraId="6DF3F6EE" w14:textId="77777777">
        <w:trPr>
          <w:cantSplit/>
          <w:jc w:val="center"/>
        </w:trPr>
        <w:tc>
          <w:tcPr>
            <w:tcW w:w="345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B2242B" w14:textId="77777777" w:rsidR="001D664B" w:rsidRDefault="00000000">
            <w:pPr>
              <w:spacing w:after="0"/>
            </w:pPr>
            <w:r>
              <w:rPr>
                <w:sz w:val="17"/>
              </w:rPr>
              <w:t>Veselá věda – kroužek jiného subjektu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2232F4" w14:textId="77777777" w:rsidR="001D664B" w:rsidRDefault="00000000">
            <w:pPr>
              <w:spacing w:after="0"/>
            </w:pPr>
            <w:r>
              <w:rPr>
                <w:sz w:val="17"/>
              </w:rPr>
              <w:t>1.–5. ročník</w:t>
            </w:r>
          </w:p>
        </w:tc>
        <w:tc>
          <w:tcPr>
            <w:tcW w:w="41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09905C" w14:textId="77777777" w:rsidR="001D664B" w:rsidRDefault="00000000">
            <w:pPr>
              <w:spacing w:after="0"/>
            </w:pPr>
            <w:r>
              <w:rPr>
                <w:sz w:val="17"/>
              </w:rPr>
              <w:t>rozvoj zvídavosti, tvořivosti, spolupráce a smysluplného trávení volného času</w:t>
            </w:r>
          </w:p>
        </w:tc>
      </w:tr>
    </w:tbl>
    <w:p w14:paraId="4354FCAD" w14:textId="77777777" w:rsidR="001D664B" w:rsidRDefault="001D664B"/>
    <w:p w14:paraId="2E6E4833" w14:textId="77777777" w:rsidR="001D664B" w:rsidRDefault="00000000">
      <w:pPr>
        <w:pStyle w:val="Nadpis1"/>
      </w:pPr>
      <w:r>
        <w:t>4. Plán akcí s tematikou prevence</w:t>
      </w:r>
    </w:p>
    <w:p w14:paraId="57D48DB7" w14:textId="77777777" w:rsidR="001D664B" w:rsidRDefault="00000000">
      <w:pPr>
        <w:pStyle w:val="Nadpis2"/>
      </w:pPr>
      <w:r>
        <w:t>1. stupeň</w:t>
      </w:r>
    </w:p>
    <w:p w14:paraId="104D805F" w14:textId="77777777" w:rsidR="001D664B" w:rsidRDefault="00000000">
      <w:pPr>
        <w:pStyle w:val="Seznamsodrkami"/>
      </w:pPr>
      <w:r>
        <w:t>účast v projektu Třídíme ve škole;</w:t>
      </w:r>
    </w:p>
    <w:p w14:paraId="08427CA7" w14:textId="77777777" w:rsidR="001D664B" w:rsidRDefault="00000000">
      <w:pPr>
        <w:pStyle w:val="Seznamsodrkami"/>
      </w:pPr>
      <w:r>
        <w:t>beseda zaměřená na bezpečné chování;</w:t>
      </w:r>
    </w:p>
    <w:p w14:paraId="79B4D8B9" w14:textId="77777777" w:rsidR="001D664B" w:rsidRDefault="00000000">
      <w:pPr>
        <w:pStyle w:val="Seznamsodrkami"/>
      </w:pPr>
      <w:r>
        <w:t>účast na Dni IZS;</w:t>
      </w:r>
    </w:p>
    <w:p w14:paraId="29EB2B0B" w14:textId="77777777" w:rsidR="001D664B" w:rsidRDefault="00000000">
      <w:pPr>
        <w:pStyle w:val="Seznamsodrkami"/>
      </w:pPr>
      <w:r>
        <w:t>beseda na téma kyberšikany.</w:t>
      </w:r>
    </w:p>
    <w:p w14:paraId="3DDF05F6" w14:textId="77777777" w:rsidR="001D664B" w:rsidRDefault="00000000">
      <w:pPr>
        <w:pStyle w:val="Nadpis2"/>
      </w:pPr>
      <w:r>
        <w:t>2. stupeň</w:t>
      </w:r>
    </w:p>
    <w:p w14:paraId="2FF4745A" w14:textId="77777777" w:rsidR="001D664B" w:rsidRDefault="00000000">
      <w:pPr>
        <w:pStyle w:val="Seznamsodrkami"/>
      </w:pPr>
      <w:r>
        <w:t>besedy s odbornými pracovišti zaměřené na témata prevence;</w:t>
      </w:r>
    </w:p>
    <w:p w14:paraId="50206D32" w14:textId="77777777" w:rsidR="001D664B" w:rsidRDefault="00000000">
      <w:pPr>
        <w:pStyle w:val="Seznamsodrkami"/>
      </w:pPr>
      <w:r>
        <w:t>účast na Dni IZS;</w:t>
      </w:r>
    </w:p>
    <w:p w14:paraId="070A0277" w14:textId="77777777" w:rsidR="001D664B" w:rsidRDefault="00000000">
      <w:pPr>
        <w:pStyle w:val="Seznamsodrkami"/>
      </w:pPr>
      <w:r>
        <w:t xml:space="preserve">program </w:t>
      </w:r>
      <w:proofErr w:type="spellStart"/>
      <w:r>
        <w:t>Hasík</w:t>
      </w:r>
      <w:proofErr w:type="spellEnd"/>
      <w:r>
        <w:t>;</w:t>
      </w:r>
    </w:p>
    <w:p w14:paraId="260D46E7" w14:textId="77777777" w:rsidR="001D664B" w:rsidRDefault="00000000">
      <w:pPr>
        <w:pStyle w:val="Seznamsodrkami"/>
      </w:pPr>
      <w:r>
        <w:t>Živá knihovna povolání;</w:t>
      </w:r>
    </w:p>
    <w:p w14:paraId="6665E42E" w14:textId="77777777" w:rsidR="001D664B" w:rsidRDefault="00000000">
      <w:pPr>
        <w:pStyle w:val="Seznamsodrkami"/>
      </w:pPr>
      <w:r>
        <w:lastRenderedPageBreak/>
        <w:t>návštěva Dne otevřených dveří Nemocnice Jablonec nad Nisou pro žáky 8. a 9. ročníku;</w:t>
      </w:r>
    </w:p>
    <w:p w14:paraId="6DEFB7DD" w14:textId="77777777" w:rsidR="001D664B" w:rsidRDefault="00000000">
      <w:pPr>
        <w:pStyle w:val="Seznamsodrkami"/>
      </w:pPr>
      <w:r>
        <w:t xml:space="preserve">účast na akci </w:t>
      </w:r>
      <w:proofErr w:type="spellStart"/>
      <w:r>
        <w:t>Educa</w:t>
      </w:r>
      <w:proofErr w:type="spellEnd"/>
      <w:r>
        <w:t>.</w:t>
      </w:r>
    </w:p>
    <w:p w14:paraId="206D7C7E" w14:textId="77777777" w:rsidR="001D664B" w:rsidRDefault="00000000">
      <w:pPr>
        <w:pStyle w:val="Nadpis2"/>
      </w:pPr>
      <w:r>
        <w:t>Spolupráce s Policií ČR a Městskou policií</w:t>
      </w:r>
    </w:p>
    <w:p w14:paraId="234DB422" w14:textId="77777777" w:rsidR="001D664B" w:rsidRDefault="00000000">
      <w:pPr>
        <w:jc w:val="both"/>
      </w:pPr>
      <w:r>
        <w:t>V průběhu školního roku chceme nadále spolupracovat s Policií ČR a Městskou policií. Témata jednotlivých besed a akcí budou stanovována ve spolupráci s příslušnými bezpečnostními složkami a podle aktuálních potřeb školy.</w:t>
      </w:r>
    </w:p>
    <w:p w14:paraId="77044554" w14:textId="77777777" w:rsidR="001D664B" w:rsidRDefault="00000000">
      <w:pPr>
        <w:pStyle w:val="Nadpis1"/>
      </w:pPr>
      <w:r>
        <w:t>5. Informace o konzultačních hodinách</w:t>
      </w:r>
    </w:p>
    <w:p w14:paraId="79E4A491" w14:textId="77777777" w:rsidR="001D664B" w:rsidRDefault="00000000">
      <w:r>
        <w:t>Konzultace jsou možné po předchozí dohodě prostřednictvím e-mailu nebo telefonicky:</w:t>
      </w:r>
    </w:p>
    <w:p w14:paraId="538A5505" w14:textId="77777777" w:rsidR="001D664B" w:rsidRDefault="00000000">
      <w:pPr>
        <w:ind w:left="227"/>
      </w:pPr>
      <w:r>
        <w:rPr>
          <w:b/>
        </w:rPr>
        <w:t xml:space="preserve">Mgr. Alena Vojtěchová – </w:t>
      </w:r>
      <w:r w:rsidRPr="004A0DB3">
        <w:rPr>
          <w:bCs/>
        </w:rPr>
        <w:t>metodička prevence</w:t>
      </w:r>
    </w:p>
    <w:p w14:paraId="7CEC94E0" w14:textId="77777777" w:rsidR="001D664B" w:rsidRDefault="00000000">
      <w:pPr>
        <w:ind w:left="227"/>
      </w:pPr>
      <w:r>
        <w:rPr>
          <w:b/>
        </w:rPr>
        <w:t xml:space="preserve">E-mail: </w:t>
      </w:r>
      <w:hyperlink r:id="rId8">
        <w:r>
          <w:rPr>
            <w:color w:val="0563C1"/>
            <w:u w:val="single"/>
          </w:rPr>
          <w:t>vojtechova.alena@zspasirskajbc.cz</w:t>
        </w:r>
      </w:hyperlink>
    </w:p>
    <w:p w14:paraId="1B186371" w14:textId="77777777" w:rsidR="001D664B" w:rsidRDefault="00000000">
      <w:pPr>
        <w:ind w:left="227"/>
      </w:pPr>
      <w:r>
        <w:rPr>
          <w:b/>
        </w:rPr>
        <w:t xml:space="preserve">Tel.: </w:t>
      </w:r>
      <w:r>
        <w:t>731 449 104</w:t>
      </w:r>
    </w:p>
    <w:p w14:paraId="11ABA884" w14:textId="77777777" w:rsidR="001D664B" w:rsidRDefault="00000000">
      <w:pPr>
        <w:pStyle w:val="Nadpis1"/>
      </w:pPr>
      <w:r>
        <w:t>6. Seznámení pracovníků školy s preventivním programem školy</w:t>
      </w:r>
    </w:p>
    <w:p w14:paraId="016C87DB" w14:textId="77777777" w:rsidR="001D664B" w:rsidRDefault="00000000">
      <w:pPr>
        <w:jc w:val="both"/>
      </w:pPr>
      <w:r>
        <w:t>Preventivní program školy je k dispozici všem pracovníkům školy. Jeho jednotlivé části jsou zveřejněny na webových stránkách školy v sekci Poradenské služby.</w:t>
      </w:r>
    </w:p>
    <w:p w14:paraId="3BA47D01" w14:textId="77777777" w:rsidR="001D664B" w:rsidRDefault="00000000">
      <w:pPr>
        <w:pStyle w:val="Nadpis1"/>
      </w:pPr>
      <w:r>
        <w:t>7. Seznámení rodičů s preventivním programem školy</w:t>
      </w:r>
    </w:p>
    <w:p w14:paraId="305C5BCB" w14:textId="77777777" w:rsidR="001D664B" w:rsidRDefault="00000000">
      <w:pPr>
        <w:jc w:val="both"/>
      </w:pPr>
      <w:r>
        <w:t>Rodiče budou prostřednictvím třídních učitelů informováni o možnostech podpory a pomoci v oblasti prevence a o kontaktech na pracovníky školního poradenského pracoviště.</w:t>
      </w:r>
    </w:p>
    <w:p w14:paraId="623A442D" w14:textId="77777777" w:rsidR="001D664B" w:rsidRDefault="00000000">
      <w:r>
        <w:t>Rodiče se mohou obracet na:</w:t>
      </w:r>
    </w:p>
    <w:p w14:paraId="70564C7C" w14:textId="77777777" w:rsidR="001D664B" w:rsidRDefault="00000000">
      <w:pPr>
        <w:pStyle w:val="Seznamsodrkami"/>
      </w:pPr>
      <w:r>
        <w:t>výchovnou poradkyni Mgr. Miroslavu Machovou,</w:t>
      </w:r>
    </w:p>
    <w:p w14:paraId="39C11E98" w14:textId="77777777" w:rsidR="001D664B" w:rsidRDefault="00000000">
      <w:pPr>
        <w:pStyle w:val="Seznamsodrkami"/>
      </w:pPr>
      <w:r>
        <w:t>metodičku prevence Mgr. Alenu Vojtěchovou,</w:t>
      </w:r>
    </w:p>
    <w:p w14:paraId="40BF7646" w14:textId="77777777" w:rsidR="001D664B" w:rsidRDefault="00000000">
      <w:pPr>
        <w:pStyle w:val="Seznamsodrkami"/>
      </w:pPr>
      <w:r>
        <w:t>školní psychology Mgr. Helenu Polákovou a PhDr. Miroslava Schovance,</w:t>
      </w:r>
    </w:p>
    <w:p w14:paraId="0C293918" w14:textId="77777777" w:rsidR="001D664B" w:rsidRDefault="00000000">
      <w:pPr>
        <w:pStyle w:val="Seznamsodrkami"/>
      </w:pPr>
      <w:r>
        <w:t xml:space="preserve">speciální pedagožky Bc. Blanku Dobešovou, Mgr. Lucii Kohoutkovou a PhDr. Ivu </w:t>
      </w:r>
      <w:proofErr w:type="spellStart"/>
      <w:r>
        <w:t>Cironisovou</w:t>
      </w:r>
      <w:proofErr w:type="spellEnd"/>
      <w:r>
        <w:t>.</w:t>
      </w:r>
    </w:p>
    <w:p w14:paraId="24800325" w14:textId="77777777" w:rsidR="001D664B" w:rsidRDefault="00000000">
      <w:r>
        <w:t>Aktuální kontakty na jednotlivé pracovníky jsou uvedeny na webových stránkách školy v sekci Poradenské služby, kde je rodičům zároveň umožněno seznámit se s preventivním programem školy.</w:t>
      </w:r>
    </w:p>
    <w:p w14:paraId="5E056979" w14:textId="77777777" w:rsidR="001D664B" w:rsidRDefault="00000000">
      <w:pPr>
        <w:pStyle w:val="Nadpis1"/>
      </w:pPr>
      <w:r>
        <w:t>8. Seznámení žáků s preventivním programem školy</w:t>
      </w:r>
    </w:p>
    <w:p w14:paraId="10AC284B" w14:textId="77777777" w:rsidR="001D664B" w:rsidRDefault="00000000">
      <w:pPr>
        <w:jc w:val="both"/>
      </w:pPr>
      <w:r>
        <w:t>Žáci budou prostřednictvím třídních učitelů informováni o preventivním programu školy, o možnostech vyhledání pomoci a o pracovnících školního poradenského pracoviště, na které se mohou v případě potřeby obrátit.</w:t>
      </w:r>
    </w:p>
    <w:p w14:paraId="379276D9" w14:textId="77777777" w:rsidR="001D664B" w:rsidRDefault="00000000">
      <w:r>
        <w:t>Žáci budou seznámeni s možností obrátit se zejména na:</w:t>
      </w:r>
    </w:p>
    <w:p w14:paraId="08E6461E" w14:textId="77777777" w:rsidR="001D664B" w:rsidRDefault="00000000">
      <w:pPr>
        <w:pStyle w:val="Seznamsodrkami"/>
      </w:pPr>
      <w:r>
        <w:t>výchovnou poradkyni Mgr. Miroslavu Machovou,</w:t>
      </w:r>
    </w:p>
    <w:p w14:paraId="051C93DD" w14:textId="77777777" w:rsidR="001D664B" w:rsidRDefault="00000000">
      <w:pPr>
        <w:pStyle w:val="Seznamsodrkami"/>
      </w:pPr>
      <w:r>
        <w:t>metodičku prevence Mgr. Alenu Vojtěchovou,</w:t>
      </w:r>
    </w:p>
    <w:p w14:paraId="34614A25" w14:textId="77777777" w:rsidR="001D664B" w:rsidRDefault="00000000">
      <w:pPr>
        <w:pStyle w:val="Seznamsodrkami"/>
      </w:pPr>
      <w:r>
        <w:t>školní psychology Mgr. Helenu Polákovou a PhDr. Miroslava Schovance,</w:t>
      </w:r>
    </w:p>
    <w:p w14:paraId="13664483" w14:textId="77777777" w:rsidR="001D664B" w:rsidRDefault="00000000">
      <w:pPr>
        <w:pStyle w:val="Seznamsodrkami"/>
      </w:pPr>
      <w:r>
        <w:t xml:space="preserve">speciální pedagožky Bc. Blanku Dobešovou, Mgr. Lucii Kohoutkovou a PhDr. Ivu </w:t>
      </w:r>
      <w:proofErr w:type="spellStart"/>
      <w:r>
        <w:t>Cironisovou</w:t>
      </w:r>
      <w:proofErr w:type="spellEnd"/>
      <w:r>
        <w:t>.</w:t>
      </w:r>
    </w:p>
    <w:p w14:paraId="555F0B9D" w14:textId="77777777" w:rsidR="001D664B" w:rsidRDefault="00000000">
      <w:pPr>
        <w:pStyle w:val="Nadpis1"/>
      </w:pPr>
      <w:r>
        <w:t>9. Schránka důvěry</w:t>
      </w:r>
    </w:p>
    <w:p w14:paraId="3A4D5E74" w14:textId="77777777" w:rsidR="001D664B" w:rsidRDefault="00000000">
      <w:pPr>
        <w:jc w:val="both"/>
      </w:pPr>
      <w:r>
        <w:t xml:space="preserve">Škola preferuje především osobní kontakt a možnost přímého rozhovoru se žáky. Pro žáky, kteří z různých důvodů dávají přednost písemnému sdělení, byla ve spolupráci s výchovnou poradkyní a </w:t>
      </w:r>
      <w:r>
        <w:lastRenderedPageBreak/>
        <w:t>školní psycholožkou instalována schránka důvěry. Nachází se v mezipatře školy mezi administrativní částí a prvním patrem.</w:t>
      </w:r>
    </w:p>
    <w:p w14:paraId="452D4881" w14:textId="77777777" w:rsidR="001D664B" w:rsidRDefault="00000000">
      <w:pPr>
        <w:jc w:val="both"/>
      </w:pPr>
      <w:r>
        <w:t xml:space="preserve">Pracovníci školního poradenského pracoviště (ŠPP) zajišťují pravidelné vybírání schránky a následné řešení podnětů. Žáci mohou rovněž využít webovou aplikaci Nenech to být na adrese </w:t>
      </w:r>
      <w:hyperlink r:id="rId9">
        <w:r>
          <w:rPr>
            <w:color w:val="0563C1"/>
            <w:u w:val="single"/>
          </w:rPr>
          <w:t>www.nntb.cz</w:t>
        </w:r>
      </w:hyperlink>
      <w:r>
        <w:t>.</w:t>
      </w:r>
    </w:p>
    <w:p w14:paraId="754357D3" w14:textId="77777777" w:rsidR="001D664B" w:rsidRDefault="00000000">
      <w:pPr>
        <w:pStyle w:val="Nadpis1"/>
      </w:pPr>
      <w:r>
        <w:t>10. Metodické pomůcky</w:t>
      </w:r>
    </w:p>
    <w:p w14:paraId="338D2720" w14:textId="77777777" w:rsidR="001D664B" w:rsidRDefault="00000000">
      <w:r>
        <w:t>Při realizaci preventivního programu budou využívány zejména:</w:t>
      </w:r>
    </w:p>
    <w:p w14:paraId="4922B8A3" w14:textId="77777777" w:rsidR="001D664B" w:rsidRDefault="00000000">
      <w:pPr>
        <w:pStyle w:val="Seznamsodrkami"/>
      </w:pPr>
      <w:r>
        <w:t>odborné publikace ze školní knihovny,</w:t>
      </w:r>
    </w:p>
    <w:p w14:paraId="54122007" w14:textId="77777777" w:rsidR="001D664B" w:rsidRDefault="00000000">
      <w:pPr>
        <w:pStyle w:val="Seznamsodrkami"/>
      </w:pPr>
      <w:r>
        <w:t>propagační materiály VZP ČR,</w:t>
      </w:r>
    </w:p>
    <w:p w14:paraId="56638C13" w14:textId="77777777" w:rsidR="001D664B" w:rsidRDefault="00000000">
      <w:pPr>
        <w:pStyle w:val="Seznamsodrkami"/>
      </w:pPr>
      <w:r>
        <w:t>hry a emoční a další karty,</w:t>
      </w:r>
    </w:p>
    <w:p w14:paraId="4401A572" w14:textId="77777777" w:rsidR="001D664B" w:rsidRDefault="00000000">
      <w:pPr>
        <w:pStyle w:val="Seznamsodrkami"/>
      </w:pPr>
      <w:r>
        <w:t>volně dostupné metodické a vzdělávací materiály na internetu, např. Záchranný kruh – pro školy.</w:t>
      </w:r>
    </w:p>
    <w:p w14:paraId="0E34D983" w14:textId="77777777" w:rsidR="001D664B" w:rsidRDefault="00000000">
      <w:pPr>
        <w:pStyle w:val="Nadpis1"/>
      </w:pPr>
      <w:r>
        <w:t>11. Přílohy</w:t>
      </w:r>
    </w:p>
    <w:p w14:paraId="1C893AED" w14:textId="77777777" w:rsidR="001D664B" w:rsidRDefault="00000000">
      <w:r>
        <w:t>Přílohy preventivního programu jsou uvedeny v samostatném souboru.</w:t>
      </w:r>
    </w:p>
    <w:p w14:paraId="57A662C0" w14:textId="77777777" w:rsidR="001D664B" w:rsidRDefault="001D664B"/>
    <w:p w14:paraId="2527329F" w14:textId="77777777" w:rsidR="001D664B" w:rsidRDefault="00000000">
      <w:pPr>
        <w:jc w:val="right"/>
      </w:pPr>
      <w:r>
        <w:rPr>
          <w:b/>
        </w:rPr>
        <w:t>V Jablonci nad Nisou</w:t>
      </w:r>
    </w:p>
    <w:p w14:paraId="6BCDD38D" w14:textId="77777777" w:rsidR="001D664B" w:rsidRDefault="00000000">
      <w:pPr>
        <w:jc w:val="right"/>
      </w:pPr>
      <w:r>
        <w:t>13. 09. 2026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1D664B" w14:paraId="345B89B4" w14:textId="77777777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50" w:type="dxa"/>
              <w:bottom w:w="50" w:type="dxa"/>
              <w:right w:w="50" w:type="dxa"/>
            </w:tcMar>
          </w:tcPr>
          <w:p w14:paraId="5239C79A" w14:textId="77777777" w:rsidR="001D664B" w:rsidRDefault="00000000">
            <w:pPr>
              <w:jc w:val="center"/>
            </w:pPr>
            <w:r>
              <w:rPr>
                <w:b/>
                <w:sz w:val="18"/>
              </w:rPr>
              <w:t>Ředitelka školy – garant</w:t>
            </w:r>
          </w:p>
          <w:p w14:paraId="0DAB30B2" w14:textId="77777777" w:rsidR="001D664B" w:rsidRDefault="00000000">
            <w:pPr>
              <w:jc w:val="center"/>
            </w:pPr>
            <w:r>
              <w:rPr>
                <w:sz w:val="20"/>
              </w:rPr>
              <w:t>Mgr. Jitka Šťovíčková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50" w:type="dxa"/>
              <w:bottom w:w="50" w:type="dxa"/>
              <w:right w:w="50" w:type="dxa"/>
            </w:tcMar>
          </w:tcPr>
          <w:p w14:paraId="7B77D6A8" w14:textId="77777777" w:rsidR="001D664B" w:rsidRDefault="00000000">
            <w:pPr>
              <w:jc w:val="center"/>
            </w:pPr>
            <w:r>
              <w:rPr>
                <w:b/>
                <w:sz w:val="18"/>
              </w:rPr>
              <w:t>Metodička prevence</w:t>
            </w:r>
          </w:p>
          <w:p w14:paraId="3F72DB80" w14:textId="77777777" w:rsidR="001D664B" w:rsidRDefault="00000000">
            <w:pPr>
              <w:jc w:val="center"/>
            </w:pPr>
            <w:r>
              <w:rPr>
                <w:sz w:val="20"/>
              </w:rPr>
              <w:t>Mgr. Alena Vojtěchová</w:t>
            </w:r>
          </w:p>
        </w:tc>
      </w:tr>
    </w:tbl>
    <w:p w14:paraId="36BE8DD1" w14:textId="77777777" w:rsidR="00952E21" w:rsidRDefault="00952E21"/>
    <w:sectPr w:rsidR="00952E21" w:rsidSect="00034616">
      <w:headerReference w:type="default" r:id="rId10"/>
      <w:footerReference w:type="default" r:id="rId11"/>
      <w:pgSz w:w="11906" w:h="16838"/>
      <w:pgMar w:top="1247" w:right="1247" w:bottom="1134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3C5D7" w14:textId="77777777" w:rsidR="00952E21" w:rsidRDefault="00952E21">
      <w:pPr>
        <w:spacing w:after="0" w:line="240" w:lineRule="auto"/>
      </w:pPr>
      <w:r>
        <w:separator/>
      </w:r>
    </w:p>
  </w:endnote>
  <w:endnote w:type="continuationSeparator" w:id="0">
    <w:p w14:paraId="22787539" w14:textId="77777777" w:rsidR="00952E21" w:rsidRDefault="00952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2788C" w14:textId="77777777" w:rsidR="001D664B" w:rsidRDefault="00000000">
    <w:pPr>
      <w:pStyle w:val="Zpat"/>
      <w:jc w:val="center"/>
    </w:pPr>
    <w:r>
      <w:rPr>
        <w:color w:val="666666"/>
        <w:sz w:val="16"/>
      </w:rPr>
      <w:t>Školní rok 2026/</w:t>
    </w:r>
    <w:proofErr w:type="gramStart"/>
    <w:r>
      <w:rPr>
        <w:color w:val="666666"/>
        <w:sz w:val="16"/>
      </w:rPr>
      <w:t>2027  •</w:t>
    </w:r>
    <w:proofErr w:type="gramEnd"/>
    <w:r>
      <w:rPr>
        <w:color w:val="666666"/>
        <w:sz w:val="16"/>
      </w:rPr>
      <w:t xml:space="preserve">  strana </w:t>
    </w:r>
    <w:r>
      <w:fldChar w:fldCharType="begin"/>
    </w:r>
    <w:r>
      <w:instrText xml:space="preserve"> PAGE </w:instrText>
    </w:r>
    <w:r w:rsidR="004A0DB3">
      <w:fldChar w:fldCharType="separate"/>
    </w:r>
    <w:r w:rsidR="004A0DB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06132" w14:textId="77777777" w:rsidR="00952E21" w:rsidRDefault="00952E21">
      <w:pPr>
        <w:spacing w:after="0" w:line="240" w:lineRule="auto"/>
      </w:pPr>
      <w:r>
        <w:separator/>
      </w:r>
    </w:p>
  </w:footnote>
  <w:footnote w:type="continuationSeparator" w:id="0">
    <w:p w14:paraId="6B1E88FF" w14:textId="77777777" w:rsidR="00952E21" w:rsidRDefault="00952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66830" w14:textId="77777777" w:rsidR="001D664B" w:rsidRDefault="00000000">
    <w:pPr>
      <w:pStyle w:val="Zhlav"/>
      <w:jc w:val="right"/>
    </w:pPr>
    <w:r>
      <w:rPr>
        <w:color w:val="666666"/>
        <w:sz w:val="16"/>
      </w:rPr>
      <w:t>Základní škola Pasířská – Školní preventivní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6118896">
    <w:abstractNumId w:val="8"/>
  </w:num>
  <w:num w:numId="2" w16cid:durableId="557130413">
    <w:abstractNumId w:val="6"/>
  </w:num>
  <w:num w:numId="3" w16cid:durableId="67922363">
    <w:abstractNumId w:val="5"/>
  </w:num>
  <w:num w:numId="4" w16cid:durableId="1370957496">
    <w:abstractNumId w:val="4"/>
  </w:num>
  <w:num w:numId="5" w16cid:durableId="705568105">
    <w:abstractNumId w:val="7"/>
  </w:num>
  <w:num w:numId="6" w16cid:durableId="399448428">
    <w:abstractNumId w:val="3"/>
  </w:num>
  <w:num w:numId="7" w16cid:durableId="1228343918">
    <w:abstractNumId w:val="2"/>
  </w:num>
  <w:num w:numId="8" w16cid:durableId="1770655393">
    <w:abstractNumId w:val="1"/>
  </w:num>
  <w:num w:numId="9" w16cid:durableId="462771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64B"/>
    <w:rsid w:val="0029639D"/>
    <w:rsid w:val="00326F90"/>
    <w:rsid w:val="004A0DB3"/>
    <w:rsid w:val="006556AA"/>
    <w:rsid w:val="00952E2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D0B641"/>
  <w14:defaultImageDpi w14:val="300"/>
  <w15:docId w15:val="{43E708C2-D6B7-4C29-BC1E-181F3F7BA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20" w:line="269" w:lineRule="auto"/>
    </w:pPr>
    <w:rPr>
      <w:rFonts w:ascii="Arial" w:hAnsi="Arial"/>
      <w:sz w:val="21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1F1F1F"/>
      <w:sz w:val="3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/>
      <w:b/>
      <w:bCs/>
      <w:color w:val="1F1F1F"/>
      <w:sz w:val="23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before="160" w:after="140" w:line="240" w:lineRule="auto"/>
      <w:contextualSpacing/>
    </w:pPr>
    <w:rPr>
      <w:rFonts w:asciiTheme="majorHAnsi" w:eastAsiaTheme="majorEastAsia" w:hAnsiTheme="majorHAnsi" w:cstheme="majorBidi"/>
      <w:b/>
      <w:color w:val="1F1F1F"/>
      <w:spacing w:val="5"/>
      <w:kern w:val="28"/>
      <w:sz w:val="4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jtechova.alena@zspasirskajbc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ntb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1638</Words>
  <Characters>9665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Školní preventivní program – Plán prevence rizikového chování žáků</dc:title>
  <dc:subject>Školní rok 2026/2027</dc:subject>
  <dc:creator>Základní škola Pasířská-příspěvková organizace</dc:creator>
  <cp:keywords/>
  <dc:description>generated by python-docx</dc:description>
  <cp:lastModifiedBy>Alena Vojtěchová</cp:lastModifiedBy>
  <cp:revision>2</cp:revision>
  <dcterms:created xsi:type="dcterms:W3CDTF">2013-12-23T23:15:00Z</dcterms:created>
  <dcterms:modified xsi:type="dcterms:W3CDTF">2026-09-13T15:29:00Z</dcterms:modified>
  <cp:category/>
</cp:coreProperties>
</file>